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017BC">
      <w:pPr>
        <w:spacing w:line="560" w:lineRule="exact"/>
        <w:jc w:val="both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附件1</w:t>
      </w:r>
    </w:p>
    <w:p w14:paraId="7CD79C88">
      <w:pPr>
        <w:spacing w:line="560" w:lineRule="exact"/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高级卫生专业技术资格考试专业目录</w:t>
      </w:r>
    </w:p>
    <w:p w14:paraId="13BF7758">
      <w:pPr>
        <w:spacing w:line="240" w:lineRule="exact"/>
        <w:jc w:val="center"/>
        <w:rPr>
          <w:b/>
          <w:sz w:val="28"/>
          <w:szCs w:val="28"/>
        </w:rPr>
      </w:pPr>
    </w:p>
    <w:tbl>
      <w:tblPr>
        <w:tblStyle w:val="5"/>
        <w:tblW w:w="9634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2051"/>
        <w:gridCol w:w="709"/>
        <w:gridCol w:w="3116"/>
        <w:gridCol w:w="715"/>
        <w:gridCol w:w="2264"/>
      </w:tblGrid>
      <w:tr w14:paraId="65F89C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tblHeader/>
          <w:jc w:val="center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E0F6F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20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1556F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7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4495F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31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ACD3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专业名称</w:t>
            </w:r>
          </w:p>
        </w:tc>
        <w:tc>
          <w:tcPr>
            <w:tcW w:w="7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CA562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专业编码</w:t>
            </w:r>
          </w:p>
        </w:tc>
        <w:tc>
          <w:tcPr>
            <w:tcW w:w="2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6294">
            <w:pPr>
              <w:widowControl/>
              <w:jc w:val="center"/>
              <w:rPr>
                <w:rFonts w:eastAsia="仿宋"/>
                <w:b/>
                <w:bCs/>
                <w:kern w:val="0"/>
                <w:sz w:val="22"/>
              </w:rPr>
            </w:pPr>
            <w:r>
              <w:rPr>
                <w:rFonts w:eastAsia="仿宋"/>
                <w:b/>
                <w:bCs/>
                <w:kern w:val="0"/>
                <w:sz w:val="22"/>
              </w:rPr>
              <w:t>专业名称</w:t>
            </w:r>
          </w:p>
        </w:tc>
      </w:tr>
      <w:tr w14:paraId="3F6B1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D431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8A6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心血管内科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172B0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D921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临床医学检验临床免疫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D12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081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145F3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推拿科</w:t>
            </w:r>
          </w:p>
        </w:tc>
      </w:tr>
      <w:tr w14:paraId="55788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B53D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8666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呼吸内科</w:t>
            </w:r>
            <w:bookmarkStart w:id="0" w:name="_GoBack"/>
            <w:bookmarkEnd w:id="0"/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1A22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660B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临床医学检验临床血液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6B80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082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685E94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中药学</w:t>
            </w:r>
          </w:p>
        </w:tc>
      </w:tr>
      <w:tr w14:paraId="7558C8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9478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675A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消化内科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F13E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F65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临床医学检验临床微生物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6545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083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66934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职业卫生</w:t>
            </w:r>
          </w:p>
        </w:tc>
      </w:tr>
      <w:tr w14:paraId="6B35E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73D7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028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肾内科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BAA6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AA32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临床营养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AAD3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084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3DDAC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环境卫生</w:t>
            </w:r>
          </w:p>
        </w:tc>
      </w:tr>
      <w:tr w14:paraId="74E385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7938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F30A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神经内科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ECA0A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D77F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医院药学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9C2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085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B1B14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营养与食品卫生</w:t>
            </w:r>
          </w:p>
        </w:tc>
      </w:tr>
      <w:tr w14:paraId="08E641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549E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E488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内分泌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45E2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47DF9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临床药学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7C40E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086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3B528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学校卫生与儿少卫生</w:t>
            </w:r>
          </w:p>
        </w:tc>
      </w:tr>
      <w:tr w14:paraId="13663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EF81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4D7E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血液病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D888A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22FFF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护理学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CB2D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087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0D2BA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放射卫生</w:t>
            </w:r>
          </w:p>
        </w:tc>
      </w:tr>
      <w:tr w14:paraId="15E9A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D433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7CC0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传染病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11ED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FAF7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内科护理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A19A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088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F3F7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传染性疾病控制</w:t>
            </w:r>
          </w:p>
        </w:tc>
      </w:tr>
      <w:tr w14:paraId="3A9517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EAD7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009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06B7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风湿病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B48E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062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外科护理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E839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089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0EF0F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慢性非传染性疾病控制</w:t>
            </w:r>
          </w:p>
        </w:tc>
      </w:tr>
      <w:tr w14:paraId="5DA39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4424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0E2D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普通外科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597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050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BFD4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妇产科护理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CCE0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302DE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寄生虫病控制</w:t>
            </w:r>
          </w:p>
        </w:tc>
      </w:tr>
      <w:tr w14:paraId="201C8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9540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139F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骨外科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A60A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0984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儿科护理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84C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32AC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健康教育与健康促进</w:t>
            </w:r>
          </w:p>
        </w:tc>
      </w:tr>
      <w:tr w14:paraId="69FE6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A48F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C0EC7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胸心外科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9C3A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BA1B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病理学技术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06B3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9D3D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卫生毒理</w:t>
            </w:r>
          </w:p>
        </w:tc>
      </w:tr>
      <w:tr w14:paraId="5E3133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4F9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D34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神经外科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E17F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6C4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放射医学技术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E32AC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37E23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妇女保健</w:t>
            </w:r>
          </w:p>
        </w:tc>
      </w:tr>
      <w:tr w14:paraId="61756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F290F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09BC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泌尿外科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CB6F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3C0E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超声医学技术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98C6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094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5C26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儿童保健</w:t>
            </w:r>
          </w:p>
        </w:tc>
      </w:tr>
      <w:tr w14:paraId="70FCC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4FE7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9BDC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烧伤外科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ECCE0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6CE9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核医学技术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7BDD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BDE6B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微生物检验技术</w:t>
            </w:r>
          </w:p>
        </w:tc>
      </w:tr>
      <w:tr w14:paraId="15364B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06D9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5CBF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整形外科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079E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2CB8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康复医学治疗技术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C917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096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DF246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理化检验技术</w:t>
            </w:r>
          </w:p>
        </w:tc>
      </w:tr>
      <w:tr w14:paraId="647050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3C97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B124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小儿外科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83EEC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C0A0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临床医学检验临床基础检验技术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BC91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097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BE5B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病媒生物控制技术</w:t>
            </w:r>
          </w:p>
        </w:tc>
      </w:tr>
      <w:tr w14:paraId="7CD6D5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AC09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019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82D6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妇产科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C870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D9B68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临床医学检验临床化学技术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450D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BF30D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病案信息技术</w:t>
            </w:r>
          </w:p>
        </w:tc>
      </w:tr>
      <w:tr w14:paraId="515A0A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F82DF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7F0B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小儿内科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4F90B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059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FC40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临床医学检验临床免疫技术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2D94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099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C5BE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口腔医学技术</w:t>
            </w:r>
          </w:p>
        </w:tc>
      </w:tr>
      <w:tr w14:paraId="335B8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1F82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EDF5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DC25A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060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C4E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临床医学检验临床血液技术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5D91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100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72D04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医学工程</w:t>
            </w:r>
          </w:p>
        </w:tc>
      </w:tr>
      <w:tr w14:paraId="3E92D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DFD8D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610F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5A7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061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8C6D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临床医学检验临床微生物技术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FE3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103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517CD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地方病控制</w:t>
            </w:r>
          </w:p>
        </w:tc>
      </w:tr>
      <w:tr w14:paraId="073C12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4D1E3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7943A6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口腔颌面外科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EF90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063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3C7F4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普通内科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7DE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108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5B83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消毒技术</w:t>
            </w:r>
          </w:p>
        </w:tc>
      </w:tr>
      <w:tr w14:paraId="34E46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1F67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304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口腔修复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A352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064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4CCD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结核病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62D0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109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2BEB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输血技术</w:t>
            </w:r>
          </w:p>
        </w:tc>
      </w:tr>
      <w:tr w14:paraId="606E0F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7F9A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9EED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口腔正畸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68A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065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4B74B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老年医学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389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0832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药物分析</w:t>
            </w:r>
          </w:p>
        </w:tc>
      </w:tr>
      <w:tr w14:paraId="3F27C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4C1E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588E1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眼科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3E95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066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B5EC5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职业病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A6C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975B6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心电图技术</w:t>
            </w:r>
          </w:p>
        </w:tc>
      </w:tr>
      <w:tr w14:paraId="798E9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1F7C6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BBF1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耳鼻喉(头颈外科)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308F2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067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B38E9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计划生育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B3B9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112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B839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脑电图技术</w:t>
            </w:r>
          </w:p>
        </w:tc>
      </w:tr>
      <w:tr w14:paraId="733B16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57DF5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701EA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皮肤与性病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05AD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068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CC283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精神病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F0D1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113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86237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全科医学（中医类）</w:t>
            </w:r>
          </w:p>
        </w:tc>
      </w:tr>
      <w:tr w14:paraId="4272E2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513A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029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6FA5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肿瘤内科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4BEE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069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A7A0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全科医学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993F3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114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9F4DF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中医肿瘤学</w:t>
            </w:r>
          </w:p>
        </w:tc>
      </w:tr>
      <w:tr w14:paraId="3032D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E308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030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622F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肿瘤外科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03DE8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070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E4E3E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临床医学检验技术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7D3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AA446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中西医结合内科</w:t>
            </w:r>
          </w:p>
        </w:tc>
      </w:tr>
      <w:tr w14:paraId="77DB7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346A3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031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4533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肿瘤放射治疗学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34E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071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3071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中医内科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05DA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116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779AA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中西医结合外科</w:t>
            </w:r>
          </w:p>
        </w:tc>
      </w:tr>
      <w:tr w14:paraId="5D750E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E094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032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4394D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急诊医学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72F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072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8A708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中医外科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18C8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117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EE747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中西医结合妇科</w:t>
            </w:r>
          </w:p>
        </w:tc>
      </w:tr>
      <w:tr w14:paraId="35B909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2EB60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033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00F4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麻醉学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5833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073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0D6DC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中医妇科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511E4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EE7A6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中西医结合儿科</w:t>
            </w:r>
          </w:p>
        </w:tc>
      </w:tr>
      <w:tr w14:paraId="17976C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9699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034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0652B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病理学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631D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074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200B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中医儿科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E45D9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119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E44F3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介入治疗</w:t>
            </w:r>
          </w:p>
        </w:tc>
      </w:tr>
      <w:tr w14:paraId="469E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92D9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035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EED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放射医学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A2C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075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A901A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中医眼科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2B09B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120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1238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重症医学</w:t>
            </w:r>
          </w:p>
        </w:tc>
      </w:tr>
      <w:tr w14:paraId="60241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A140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036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97F3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核医学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E3C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076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1BC94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中医骨伤科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05DE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121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D3E7E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中医护理</w:t>
            </w:r>
          </w:p>
        </w:tc>
      </w:tr>
      <w:tr w14:paraId="4B63B0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3B74E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037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2587E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超声医学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35B0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077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560BA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针灸科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9CDF6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125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B0CB2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疼痛学</w:t>
            </w:r>
          </w:p>
        </w:tc>
      </w:tr>
      <w:tr w14:paraId="23CAE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F5974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038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65A10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康复医学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60535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078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431DF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中医耳鼻喉科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AFB1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</w:rPr>
              <w:t>12</w:t>
            </w:r>
            <w:r>
              <w:rPr>
                <w:rFonts w:eastAsia="仿宋"/>
                <w:kern w:val="0"/>
                <w:sz w:val="22"/>
              </w:rPr>
              <w:t>8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F6F20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</w:rPr>
              <w:t>心理</w:t>
            </w:r>
            <w:r>
              <w:rPr>
                <w:rFonts w:eastAsia="仿宋"/>
                <w:kern w:val="0"/>
                <w:sz w:val="22"/>
              </w:rPr>
              <w:t>治疗</w:t>
            </w:r>
          </w:p>
        </w:tc>
      </w:tr>
      <w:tr w14:paraId="7B1803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  <w:jc w:val="center"/>
        </w:trPr>
        <w:tc>
          <w:tcPr>
            <w:tcW w:w="7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B9B52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039</w:t>
            </w:r>
          </w:p>
        </w:tc>
        <w:tc>
          <w:tcPr>
            <w:tcW w:w="20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A8152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临床医学检验临床基础检验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20C75CA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079</w:t>
            </w:r>
          </w:p>
        </w:tc>
        <w:tc>
          <w:tcPr>
            <w:tcW w:w="31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0C91C3A8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中医皮肤科</w:t>
            </w:r>
          </w:p>
        </w:tc>
        <w:tc>
          <w:tcPr>
            <w:tcW w:w="7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54FF7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</w:rPr>
              <w:t>1</w:t>
            </w:r>
            <w:r>
              <w:rPr>
                <w:rFonts w:eastAsia="仿宋"/>
                <w:kern w:val="0"/>
                <w:sz w:val="22"/>
              </w:rPr>
              <w:t>30</w:t>
            </w:r>
          </w:p>
        </w:tc>
        <w:tc>
          <w:tcPr>
            <w:tcW w:w="22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828DE">
            <w:pPr>
              <w:widowControl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hint="eastAsia" w:eastAsia="仿宋"/>
                <w:kern w:val="0"/>
                <w:sz w:val="22"/>
              </w:rPr>
              <w:t>肿瘤放射治疗技术</w:t>
            </w:r>
          </w:p>
        </w:tc>
      </w:tr>
      <w:tr w14:paraId="03BE25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  <w:jc w:val="center"/>
        </w:trPr>
        <w:tc>
          <w:tcPr>
            <w:tcW w:w="779" w:type="dxa"/>
            <w:vAlign w:val="center"/>
          </w:tcPr>
          <w:p w14:paraId="17314B71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040</w:t>
            </w:r>
          </w:p>
        </w:tc>
        <w:tc>
          <w:tcPr>
            <w:tcW w:w="2051" w:type="dxa"/>
            <w:vAlign w:val="center"/>
          </w:tcPr>
          <w:p w14:paraId="348751C5">
            <w:pPr>
              <w:widowControl/>
              <w:jc w:val="left"/>
              <w:rPr>
                <w:rFonts w:eastAsia="仿宋"/>
                <w:kern w:val="0"/>
                <w:sz w:val="22"/>
              </w:rPr>
            </w:pPr>
            <w:r>
              <w:rPr>
                <w:rFonts w:eastAsia="仿宋"/>
                <w:kern w:val="0"/>
                <w:sz w:val="22"/>
              </w:rPr>
              <w:t>临床医学检验临床化学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647B8CD">
            <w:pPr>
              <w:widowControl/>
              <w:jc w:val="center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080</w:t>
            </w:r>
          </w:p>
        </w:tc>
        <w:tc>
          <w:tcPr>
            <w:tcW w:w="3116" w:type="dxa"/>
            <w:shd w:val="clear" w:color="auto" w:fill="auto"/>
            <w:vAlign w:val="center"/>
          </w:tcPr>
          <w:p w14:paraId="03244F3A">
            <w:pPr>
              <w:widowControl/>
              <w:jc w:val="left"/>
              <w:rPr>
                <w:rFonts w:ascii="Times New Roman" w:hAnsi="Times New Roman" w:eastAsia="仿宋" w:cs="Times New Roman"/>
                <w:kern w:val="0"/>
                <w:sz w:val="22"/>
                <w:szCs w:val="24"/>
                <w:lang w:val="en-US" w:eastAsia="zh-CN" w:bidi="ar-SA"/>
              </w:rPr>
            </w:pPr>
            <w:r>
              <w:rPr>
                <w:rFonts w:eastAsia="仿宋"/>
                <w:kern w:val="0"/>
                <w:sz w:val="22"/>
              </w:rPr>
              <w:t>中医肛肠科</w:t>
            </w:r>
          </w:p>
        </w:tc>
        <w:tc>
          <w:tcPr>
            <w:tcW w:w="715" w:type="dxa"/>
            <w:shd w:val="clear" w:color="auto" w:fill="auto"/>
            <w:vAlign w:val="center"/>
          </w:tcPr>
          <w:p w14:paraId="0CC00A60">
            <w:pPr>
              <w:widowControl/>
              <w:jc w:val="center"/>
              <w:rPr>
                <w:rFonts w:eastAsia="仿宋"/>
                <w:kern w:val="0"/>
                <w:sz w:val="22"/>
              </w:rPr>
            </w:pPr>
          </w:p>
        </w:tc>
        <w:tc>
          <w:tcPr>
            <w:tcW w:w="2264" w:type="dxa"/>
            <w:shd w:val="clear" w:color="auto" w:fill="auto"/>
            <w:vAlign w:val="center"/>
          </w:tcPr>
          <w:p w14:paraId="7F2BC072">
            <w:pPr>
              <w:widowControl/>
              <w:rPr>
                <w:rFonts w:eastAsia="仿宋"/>
                <w:kern w:val="0"/>
                <w:sz w:val="22"/>
              </w:rPr>
            </w:pPr>
          </w:p>
        </w:tc>
      </w:tr>
    </w:tbl>
    <w:p w14:paraId="1E3CAB4B">
      <w:pPr>
        <w:spacing w:line="580" w:lineRule="exact"/>
        <w:rPr>
          <w:rFonts w:eastAsia="黑体"/>
          <w:sz w:val="32"/>
          <w:szCs w:val="32"/>
        </w:rPr>
      </w:pPr>
    </w:p>
    <w:p w14:paraId="7A2CC22D">
      <w:pPr>
        <w:spacing w:line="580" w:lineRule="exact"/>
        <w:rPr>
          <w:rFonts w:eastAsia="黑体"/>
          <w:sz w:val="32"/>
          <w:szCs w:val="32"/>
        </w:rPr>
      </w:pPr>
    </w:p>
    <w:p w14:paraId="658A162D">
      <w:pPr>
        <w:spacing w:line="560" w:lineRule="exact"/>
        <w:rPr>
          <w:rFonts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1418" w:right="1644" w:bottom="1418" w:left="1644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EB236A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- 17 -</w:t>
    </w:r>
    <w:r>
      <w:rPr>
        <w:rStyle w:val="7"/>
      </w:rPr>
      <w:fldChar w:fldCharType="end"/>
    </w:r>
  </w:p>
  <w:p w14:paraId="3FBD58A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368504"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end"/>
    </w:r>
  </w:p>
  <w:p w14:paraId="0A78A461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765"/>
    <w:rsid w:val="00037D5D"/>
    <w:rsid w:val="000405B6"/>
    <w:rsid w:val="000610FE"/>
    <w:rsid w:val="000805F6"/>
    <w:rsid w:val="000A677C"/>
    <w:rsid w:val="000F1E5F"/>
    <w:rsid w:val="001119F7"/>
    <w:rsid w:val="00120510"/>
    <w:rsid w:val="00127397"/>
    <w:rsid w:val="0016651E"/>
    <w:rsid w:val="00175F11"/>
    <w:rsid w:val="001862AB"/>
    <w:rsid w:val="00187039"/>
    <w:rsid w:val="001922B7"/>
    <w:rsid w:val="001A5E6B"/>
    <w:rsid w:val="001B0FFB"/>
    <w:rsid w:val="001B19A8"/>
    <w:rsid w:val="001C7A6D"/>
    <w:rsid w:val="001D2518"/>
    <w:rsid w:val="001D395E"/>
    <w:rsid w:val="001D42EB"/>
    <w:rsid w:val="001D5EB0"/>
    <w:rsid w:val="001E3736"/>
    <w:rsid w:val="002023D6"/>
    <w:rsid w:val="002064AD"/>
    <w:rsid w:val="00224DA9"/>
    <w:rsid w:val="0023633F"/>
    <w:rsid w:val="002B4A69"/>
    <w:rsid w:val="002D4836"/>
    <w:rsid w:val="002E227B"/>
    <w:rsid w:val="002F0641"/>
    <w:rsid w:val="002F592E"/>
    <w:rsid w:val="002F62D1"/>
    <w:rsid w:val="00303025"/>
    <w:rsid w:val="00306371"/>
    <w:rsid w:val="00307C34"/>
    <w:rsid w:val="00333B2C"/>
    <w:rsid w:val="00373089"/>
    <w:rsid w:val="00376B66"/>
    <w:rsid w:val="00387CDC"/>
    <w:rsid w:val="003B6A24"/>
    <w:rsid w:val="003D2BC0"/>
    <w:rsid w:val="003E7065"/>
    <w:rsid w:val="0041102E"/>
    <w:rsid w:val="00434555"/>
    <w:rsid w:val="00440F42"/>
    <w:rsid w:val="00456975"/>
    <w:rsid w:val="00463EF9"/>
    <w:rsid w:val="004851E4"/>
    <w:rsid w:val="0049059A"/>
    <w:rsid w:val="004B2DCE"/>
    <w:rsid w:val="004C3826"/>
    <w:rsid w:val="004D094E"/>
    <w:rsid w:val="004E0C47"/>
    <w:rsid w:val="004F4FA7"/>
    <w:rsid w:val="0050015D"/>
    <w:rsid w:val="005011CE"/>
    <w:rsid w:val="00502C65"/>
    <w:rsid w:val="00507848"/>
    <w:rsid w:val="005128F7"/>
    <w:rsid w:val="00525C2D"/>
    <w:rsid w:val="00533511"/>
    <w:rsid w:val="00541530"/>
    <w:rsid w:val="005A6A9D"/>
    <w:rsid w:val="005C5B4B"/>
    <w:rsid w:val="005C7C69"/>
    <w:rsid w:val="005D0A08"/>
    <w:rsid w:val="005E4000"/>
    <w:rsid w:val="005F5408"/>
    <w:rsid w:val="006163D2"/>
    <w:rsid w:val="0064279F"/>
    <w:rsid w:val="00643B9B"/>
    <w:rsid w:val="00643BB3"/>
    <w:rsid w:val="006461B4"/>
    <w:rsid w:val="00653B0A"/>
    <w:rsid w:val="0067092C"/>
    <w:rsid w:val="006A3539"/>
    <w:rsid w:val="006B5B51"/>
    <w:rsid w:val="006C246C"/>
    <w:rsid w:val="006C3F82"/>
    <w:rsid w:val="006F2A71"/>
    <w:rsid w:val="007043B3"/>
    <w:rsid w:val="0071407F"/>
    <w:rsid w:val="007171FB"/>
    <w:rsid w:val="007417C9"/>
    <w:rsid w:val="0076443F"/>
    <w:rsid w:val="007916FE"/>
    <w:rsid w:val="00793E22"/>
    <w:rsid w:val="007B0A4F"/>
    <w:rsid w:val="007B4D3E"/>
    <w:rsid w:val="007C18AA"/>
    <w:rsid w:val="007E651A"/>
    <w:rsid w:val="00802B14"/>
    <w:rsid w:val="0081575D"/>
    <w:rsid w:val="00827CD1"/>
    <w:rsid w:val="00831898"/>
    <w:rsid w:val="00833A80"/>
    <w:rsid w:val="00855C8D"/>
    <w:rsid w:val="00861DD7"/>
    <w:rsid w:val="008733BE"/>
    <w:rsid w:val="008735DD"/>
    <w:rsid w:val="00886B06"/>
    <w:rsid w:val="008A170A"/>
    <w:rsid w:val="008B1518"/>
    <w:rsid w:val="008C3B46"/>
    <w:rsid w:val="008D607A"/>
    <w:rsid w:val="008E2C27"/>
    <w:rsid w:val="008E772A"/>
    <w:rsid w:val="00906950"/>
    <w:rsid w:val="00921659"/>
    <w:rsid w:val="00945660"/>
    <w:rsid w:val="009658DB"/>
    <w:rsid w:val="00966A4D"/>
    <w:rsid w:val="00974314"/>
    <w:rsid w:val="009829E0"/>
    <w:rsid w:val="009873AC"/>
    <w:rsid w:val="009A1679"/>
    <w:rsid w:val="009B0272"/>
    <w:rsid w:val="009D2A5B"/>
    <w:rsid w:val="009E3018"/>
    <w:rsid w:val="00A024A2"/>
    <w:rsid w:val="00A13AF9"/>
    <w:rsid w:val="00A27182"/>
    <w:rsid w:val="00A3111E"/>
    <w:rsid w:val="00A45FD9"/>
    <w:rsid w:val="00A54D16"/>
    <w:rsid w:val="00A87A3F"/>
    <w:rsid w:val="00AA7EBC"/>
    <w:rsid w:val="00AF1765"/>
    <w:rsid w:val="00B04594"/>
    <w:rsid w:val="00B27BDB"/>
    <w:rsid w:val="00B43373"/>
    <w:rsid w:val="00B70D6E"/>
    <w:rsid w:val="00B84AB0"/>
    <w:rsid w:val="00BA424C"/>
    <w:rsid w:val="00BD3ABE"/>
    <w:rsid w:val="00BD468A"/>
    <w:rsid w:val="00BF0479"/>
    <w:rsid w:val="00BF4B9E"/>
    <w:rsid w:val="00C024AC"/>
    <w:rsid w:val="00C27F94"/>
    <w:rsid w:val="00C52E57"/>
    <w:rsid w:val="00C56673"/>
    <w:rsid w:val="00C7341E"/>
    <w:rsid w:val="00C82F7D"/>
    <w:rsid w:val="00C9689B"/>
    <w:rsid w:val="00CA0A92"/>
    <w:rsid w:val="00CE054F"/>
    <w:rsid w:val="00CF3ED0"/>
    <w:rsid w:val="00D628BC"/>
    <w:rsid w:val="00D6372E"/>
    <w:rsid w:val="00DA20BB"/>
    <w:rsid w:val="00DB5708"/>
    <w:rsid w:val="00DE6877"/>
    <w:rsid w:val="00E126EB"/>
    <w:rsid w:val="00E16A0A"/>
    <w:rsid w:val="00E208EC"/>
    <w:rsid w:val="00E2599E"/>
    <w:rsid w:val="00E42458"/>
    <w:rsid w:val="00E4544E"/>
    <w:rsid w:val="00E67613"/>
    <w:rsid w:val="00E769B7"/>
    <w:rsid w:val="00EE6EA0"/>
    <w:rsid w:val="00EF1DC1"/>
    <w:rsid w:val="00F508F0"/>
    <w:rsid w:val="00F614D7"/>
    <w:rsid w:val="00F73134"/>
    <w:rsid w:val="00FA65E4"/>
    <w:rsid w:val="00FC1FB6"/>
    <w:rsid w:val="00FE6EED"/>
    <w:rsid w:val="00FE7A10"/>
    <w:rsid w:val="00FF4A62"/>
    <w:rsid w:val="6FE32BEB"/>
    <w:rsid w:val="779FD905"/>
    <w:rsid w:val="FFC54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rFonts w:ascii="Calibri" w:hAnsi="Calibri"/>
      <w:sz w:val="18"/>
      <w:szCs w:val="18"/>
    </w:rPr>
  </w:style>
  <w:style w:type="paragraph" w:styleId="3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7">
    <w:name w:val="page number"/>
    <w:basedOn w:val="6"/>
    <w:qFormat/>
    <w:uiPriority w:val="0"/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1"/>
    <w:basedOn w:val="6"/>
    <w:link w:val="3"/>
    <w:qFormat/>
    <w:uiPriority w:val="0"/>
    <w:rPr>
      <w:sz w:val="18"/>
      <w:szCs w:val="18"/>
    </w:rPr>
  </w:style>
  <w:style w:type="character" w:customStyle="1" w:styleId="10">
    <w:name w:val="页脚 字符"/>
    <w:semiHidden/>
    <w:qFormat/>
    <w:uiPriority w:val="99"/>
    <w:rPr>
      <w:kern w:val="2"/>
      <w:sz w:val="18"/>
      <w:szCs w:val="18"/>
    </w:rPr>
  </w:style>
  <w:style w:type="character" w:customStyle="1" w:styleId="11">
    <w:name w:val="批注框文本 Char"/>
    <w:basedOn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字符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778</Words>
  <Characters>1012</Characters>
  <Lines>55</Lines>
  <Paragraphs>15</Paragraphs>
  <TotalTime>2</TotalTime>
  <ScaleCrop>false</ScaleCrop>
  <LinksUpToDate>false</LinksUpToDate>
  <CharactersWithSpaces>1012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2025-12-25T06:08:00Z</dcterms:created>
  <dc:creator>卢振华</dc:creator>
  <cp:lastModifiedBy>WPS_1642459285</cp:lastModifiedBy>
  <cp:lastPrinted>2025-12-30T08:01:00Z</cp:lastPrinted>
  <dcterms:modified xsi:type="dcterms:W3CDTF">2026-01-05T08:32:47Z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eyJoZGlkIjoiNTgxM2MxZThlOTgxMjM5Y2EwZGEwNjBiOTIyZGI4M2MiLCJ1c2VySWQiOiIxMzE5MjM3MTc3In0=</vt:lpwstr>
  </property>
  <property fmtid="{D5CDD505-2E9C-101B-9397-08002B2CF9AE}" pid="4" name="ICV">
    <vt:lpwstr>96840EF860324557BE19B5279C56D09E_12</vt:lpwstr>
  </property>
</Properties>
</file>